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191" w:rsidRDefault="002F2191">
      <w:pPr>
        <w:ind w:firstLine="0"/>
        <w:jc w:val="left"/>
      </w:pP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</w:t>
      </w: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i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  <w:lang w:eastAsia="en-US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:rsidR="002F2191" w:rsidRDefault="002F21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191" w:rsidRDefault="002F21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191" w:rsidRDefault="002F21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191" w:rsidRDefault="00803353">
      <w:pPr>
        <w:pStyle w:val="aff"/>
        <w:ind w:firstLine="0"/>
        <w:jc w:val="center"/>
      </w:pPr>
      <w:r>
        <w:rPr>
          <w:b/>
          <w:sz w:val="28"/>
          <w:szCs w:val="28"/>
          <w:shd w:val="clear" w:color="auto" w:fill="FFFFFF"/>
        </w:rPr>
        <w:t>ИДЕНТИФИКАТОРЫ</w:t>
      </w:r>
    </w:p>
    <w:p w:rsidR="002F2191" w:rsidRDefault="00803353">
      <w:pPr>
        <w:pStyle w:val="aff"/>
        <w:ind w:firstLine="0"/>
        <w:jc w:val="center"/>
      </w:pPr>
      <w:r>
        <w:rPr>
          <w:b/>
          <w:sz w:val="28"/>
          <w:szCs w:val="28"/>
          <w:shd w:val="clear" w:color="auto" w:fill="FFFFFF"/>
        </w:rPr>
        <w:t>категорий (признаков) заявителей</w:t>
      </w:r>
    </w:p>
    <w:p w:rsidR="002F2191" w:rsidRDefault="002F2191">
      <w:pPr>
        <w:pStyle w:val="aff"/>
        <w:ind w:firstLine="0"/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961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533"/>
        <w:gridCol w:w="3827"/>
        <w:gridCol w:w="5257"/>
      </w:tblGrid>
      <w:tr w:rsidR="002F2191" w:rsidTr="00EB102E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803353">
            <w:pPr>
              <w:pStyle w:val="aff"/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shd w:val="clear" w:color="auto" w:fill="FFFFFF"/>
              </w:rPr>
              <w:t xml:space="preserve">№ </w:t>
            </w:r>
            <w:proofErr w:type="gramStart"/>
            <w:r>
              <w:rPr>
                <w:sz w:val="22"/>
                <w:shd w:val="clear" w:color="auto" w:fill="FFFFFF"/>
              </w:rPr>
              <w:t>п</w:t>
            </w:r>
            <w:proofErr w:type="gramEnd"/>
            <w:r>
              <w:rPr>
                <w:sz w:val="22"/>
                <w:shd w:val="clear" w:color="auto" w:fill="FFFFFF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803353">
            <w:pPr>
              <w:pStyle w:val="aff"/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shd w:val="clear" w:color="auto" w:fill="FFFFFF"/>
              </w:rPr>
              <w:t>Перечень отдельных признаков Заявителей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803353">
            <w:pPr>
              <w:pStyle w:val="aff"/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shd w:val="clear" w:color="auto" w:fill="FFFFFF"/>
              </w:rPr>
              <w:t>Перечень результатов предоставления Муниципальной услуги</w:t>
            </w:r>
          </w:p>
        </w:tc>
      </w:tr>
      <w:tr w:rsidR="00636B83" w:rsidTr="00EB102E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B83" w:rsidRDefault="00636B83" w:rsidP="00636B83">
            <w:pPr>
              <w:pStyle w:val="aff"/>
              <w:widowControl w:val="0"/>
              <w:tabs>
                <w:tab w:val="center" w:pos="300"/>
              </w:tabs>
              <w:ind w:firstLine="0"/>
              <w:jc w:val="center"/>
              <w:rPr>
                <w:sz w:val="22"/>
                <w:shd w:val="clear" w:color="auto" w:fill="FFFFFF"/>
              </w:rPr>
            </w:pPr>
            <w:r>
              <w:rPr>
                <w:sz w:val="22"/>
                <w:shd w:val="clear" w:color="auto" w:fill="FFFFFF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B83" w:rsidRPr="00EE54DA" w:rsidRDefault="00636B83" w:rsidP="00636B83">
            <w:pPr>
              <w:pStyle w:val="aff"/>
              <w:widowControl w:val="0"/>
              <w:ind w:firstLine="0"/>
              <w:jc w:val="center"/>
              <w:rPr>
                <w:sz w:val="22"/>
                <w:shd w:val="clear" w:color="auto" w:fill="FFFFFF"/>
              </w:rPr>
            </w:pPr>
            <w:r>
              <w:rPr>
                <w:sz w:val="22"/>
                <w:shd w:val="clear" w:color="auto" w:fill="FFFFFF"/>
              </w:rPr>
              <w:t>2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B83" w:rsidRPr="00EE54DA" w:rsidRDefault="00636B83" w:rsidP="00636B83">
            <w:pPr>
              <w:pStyle w:val="aff"/>
              <w:widowControl w:val="0"/>
              <w:ind w:firstLine="0"/>
              <w:jc w:val="center"/>
              <w:rPr>
                <w:sz w:val="22"/>
                <w:shd w:val="clear" w:color="auto" w:fill="FFFFFF"/>
              </w:rPr>
            </w:pPr>
            <w:r>
              <w:rPr>
                <w:sz w:val="22"/>
                <w:shd w:val="clear" w:color="auto" w:fill="FFFFFF"/>
              </w:rPr>
              <w:t>3</w:t>
            </w:r>
          </w:p>
        </w:tc>
      </w:tr>
      <w:tr w:rsidR="002F2191" w:rsidTr="00EB102E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803353">
            <w:pPr>
              <w:pStyle w:val="aff"/>
              <w:widowControl w:val="0"/>
              <w:tabs>
                <w:tab w:val="center" w:pos="300"/>
              </w:tabs>
              <w:ind w:firstLine="0"/>
              <w:jc w:val="center"/>
              <w:rPr>
                <w:sz w:val="22"/>
              </w:rPr>
            </w:pPr>
            <w:r>
              <w:rPr>
                <w:sz w:val="22"/>
                <w:shd w:val="clear" w:color="auto" w:fill="FFFFFF"/>
              </w:rPr>
              <w:t>1</w:t>
            </w:r>
          </w:p>
          <w:p w:rsidR="002F2191" w:rsidRDefault="002F2191">
            <w:pPr>
              <w:pStyle w:val="aff"/>
              <w:widowControl w:val="0"/>
              <w:ind w:firstLine="0"/>
              <w:jc w:val="center"/>
              <w:rPr>
                <w:sz w:val="22"/>
                <w:shd w:val="clear" w:color="auto" w:fill="FFFFFF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Физические лица - при обращении с заявлением о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предоставлении земельного участка в собственность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бесплатно без проведения торгов в соответствии с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подпунктами 3—5, статьи 39.5 Земельного кодекса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Российской Федерации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результат предоставления муниципальной услуги,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proofErr w:type="gramStart"/>
            <w:r w:rsidRPr="00EE54DA">
              <w:rPr>
                <w:sz w:val="22"/>
                <w:shd w:val="clear" w:color="auto" w:fill="FFFFFF"/>
              </w:rPr>
              <w:t>указанный</w:t>
            </w:r>
            <w:proofErr w:type="gramEnd"/>
            <w:r w:rsidRPr="00EE54DA">
              <w:rPr>
                <w:sz w:val="22"/>
                <w:shd w:val="clear" w:color="auto" w:fill="FFFFFF"/>
              </w:rPr>
              <w:t xml:space="preserve"> в пункте 2.3.1 подраздела 2.3 раздела 2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Регламента, в виде п</w:t>
            </w:r>
            <w:r w:rsidRPr="00EE54DA">
              <w:rPr>
                <w:sz w:val="22"/>
              </w:rPr>
              <w:t xml:space="preserve">остановления </w:t>
            </w:r>
            <w:r w:rsidRPr="00EE54DA">
              <w:rPr>
                <w:sz w:val="22"/>
                <w:shd w:val="clear" w:color="auto" w:fill="FFFFFF"/>
              </w:rPr>
              <w:t>о предоставлении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земельного участка в собственность бесплатно или</w:t>
            </w:r>
            <w:r w:rsidRPr="00EE54DA">
              <w:rPr>
                <w:sz w:val="22"/>
              </w:rPr>
              <w:t xml:space="preserve"> решение</w:t>
            </w:r>
            <w:r w:rsidRPr="00EE54DA">
              <w:rPr>
                <w:sz w:val="22"/>
                <w:shd w:val="clear" w:color="auto" w:fill="FFFFFF"/>
              </w:rPr>
              <w:t xml:space="preserve"> об отказе в предоставлении муниципальной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услуги</w:t>
            </w:r>
          </w:p>
        </w:tc>
      </w:tr>
      <w:tr w:rsidR="002F2191" w:rsidTr="00EB102E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803353">
            <w:pPr>
              <w:pStyle w:val="aff"/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shd w:val="clear" w:color="auto" w:fill="FFFFFF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Физические лица - при обращении с заявлением о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предоставлении земельного участка в собственность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бесплатно без проведения торгов в соответствии с</w:t>
            </w:r>
            <w:r w:rsidR="00EE54DA">
              <w:rPr>
                <w:sz w:val="22"/>
                <w:shd w:val="clear" w:color="auto" w:fill="FFFFFF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подпунктом 7 статьи 39.5 Земельного кодекса Российской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Федерации, пунктом 6 части 1 статьи 14 Закона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Краснодарского края от 5 ноября 2002 г. № 532-КЗ</w:t>
            </w:r>
            <w:proofErr w:type="gramStart"/>
            <w:r w:rsidRPr="00EE54DA">
              <w:rPr>
                <w:sz w:val="22"/>
                <w:shd w:val="clear" w:color="auto" w:fill="FFFFFF"/>
              </w:rPr>
              <w:t>«О</w:t>
            </w:r>
            <w:proofErr w:type="gramEnd"/>
            <w:r w:rsidRPr="00EE54DA">
              <w:rPr>
                <w:sz w:val="22"/>
                <w:shd w:val="clear" w:color="auto" w:fill="FFFFFF"/>
              </w:rPr>
              <w:t>б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основах регулирования земельных отношений в</w:t>
            </w:r>
            <w:r w:rsidR="00EE54DA">
              <w:rPr>
                <w:sz w:val="22"/>
                <w:shd w:val="clear" w:color="auto" w:fill="FFFFFF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Краснодарском крае»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результат предоставления муниципальной услуги,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proofErr w:type="gramStart"/>
            <w:r w:rsidRPr="00EE54DA">
              <w:rPr>
                <w:sz w:val="22"/>
                <w:shd w:val="clear" w:color="auto" w:fill="FFFFFF"/>
              </w:rPr>
              <w:t>указанный</w:t>
            </w:r>
            <w:proofErr w:type="gramEnd"/>
            <w:r w:rsidRPr="00EE54DA">
              <w:rPr>
                <w:sz w:val="22"/>
                <w:shd w:val="clear" w:color="auto" w:fill="FFFFFF"/>
              </w:rPr>
              <w:t xml:space="preserve"> в пункте 2.3.1 подраздела 2.3 раздела 2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 xml:space="preserve">Регламента, в виде </w:t>
            </w:r>
            <w:r w:rsidRPr="00EE54DA">
              <w:rPr>
                <w:sz w:val="22"/>
              </w:rPr>
              <w:t xml:space="preserve">постановления </w:t>
            </w:r>
            <w:r w:rsidRPr="00EE54DA">
              <w:rPr>
                <w:sz w:val="22"/>
                <w:shd w:val="clear" w:color="auto" w:fill="FFFFFF"/>
              </w:rPr>
              <w:t>о предоставлении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земельного участка в собственность бесплатно или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</w:rPr>
              <w:t xml:space="preserve">решения </w:t>
            </w:r>
            <w:r w:rsidRPr="00EE54DA">
              <w:rPr>
                <w:sz w:val="22"/>
                <w:shd w:val="clear" w:color="auto" w:fill="FFFFFF"/>
              </w:rPr>
              <w:t>об отказе в предоставлении муниципальной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услуги</w:t>
            </w:r>
          </w:p>
        </w:tc>
      </w:tr>
      <w:tr w:rsidR="002F2191" w:rsidTr="00EB102E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803353">
            <w:pPr>
              <w:pStyle w:val="aff"/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shd w:val="clear" w:color="auto" w:fill="FFFFFF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Физические лица - при обращении с заявлением о</w:t>
            </w:r>
            <w:r w:rsidR="00EE54DA">
              <w:rPr>
                <w:sz w:val="22"/>
                <w:shd w:val="clear" w:color="auto" w:fill="FFFFFF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предоставлении земельного участка в собственность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бесплатно без проведения торгов в соответствии с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подпунктом 7 статьи 39.5 Земельного кодекса Российской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Федерации, пунктом 6.1 части 1 статьи 14 Закона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Краснодарского края от 5 ноября 2002 г. № 532-КЗ</w:t>
            </w:r>
            <w:proofErr w:type="gramStart"/>
            <w:r w:rsidRPr="00EE54DA">
              <w:rPr>
                <w:sz w:val="22"/>
                <w:shd w:val="clear" w:color="auto" w:fill="FFFFFF"/>
              </w:rPr>
              <w:t>«О</w:t>
            </w:r>
            <w:proofErr w:type="gramEnd"/>
            <w:r w:rsidRPr="00EE54DA">
              <w:rPr>
                <w:sz w:val="22"/>
                <w:shd w:val="clear" w:color="auto" w:fill="FFFFFF"/>
              </w:rPr>
              <w:t>б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proofErr w:type="gramStart"/>
            <w:r w:rsidRPr="00EE54DA">
              <w:rPr>
                <w:sz w:val="22"/>
                <w:shd w:val="clear" w:color="auto" w:fill="FFFFFF"/>
              </w:rPr>
              <w:t>основах</w:t>
            </w:r>
            <w:proofErr w:type="gramEnd"/>
            <w:r w:rsidRPr="00EE54DA">
              <w:rPr>
                <w:sz w:val="22"/>
                <w:shd w:val="clear" w:color="auto" w:fill="FFFFFF"/>
              </w:rPr>
              <w:t xml:space="preserve"> регулирования земельных отношений в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Краснодарском крае»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результат предоставления муниципальной услуги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proofErr w:type="gramStart"/>
            <w:r w:rsidRPr="00EE54DA">
              <w:rPr>
                <w:sz w:val="22"/>
                <w:shd w:val="clear" w:color="auto" w:fill="FFFFFF"/>
              </w:rPr>
              <w:t>указанный</w:t>
            </w:r>
            <w:proofErr w:type="gramEnd"/>
            <w:r w:rsidRPr="00EE54DA">
              <w:rPr>
                <w:sz w:val="22"/>
                <w:shd w:val="clear" w:color="auto" w:fill="FFFFFF"/>
              </w:rPr>
              <w:t xml:space="preserve"> в пункте 2.3.1 подраздела 2.3 раздела 1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 xml:space="preserve">Регламента, в виде </w:t>
            </w:r>
            <w:r w:rsidRPr="00EE54DA">
              <w:rPr>
                <w:sz w:val="22"/>
              </w:rPr>
              <w:t>постановления о</w:t>
            </w:r>
            <w:r w:rsidRPr="00EE54DA">
              <w:rPr>
                <w:sz w:val="22"/>
                <w:shd w:val="clear" w:color="auto" w:fill="FFFFFF"/>
              </w:rPr>
              <w:t xml:space="preserve"> предоставлении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земельного участка в собственность бесплатно или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</w:rPr>
              <w:t xml:space="preserve">решения </w:t>
            </w:r>
            <w:r w:rsidRPr="00EE54DA">
              <w:rPr>
                <w:sz w:val="22"/>
                <w:shd w:val="clear" w:color="auto" w:fill="FFFFFF"/>
              </w:rPr>
              <w:t>об отказе в предоставлении муниципальной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услуги</w:t>
            </w:r>
          </w:p>
        </w:tc>
      </w:tr>
      <w:tr w:rsidR="002F2191" w:rsidTr="00EB102E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803353">
            <w:pPr>
              <w:pStyle w:val="aff"/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  <w:shd w:val="clear" w:color="auto" w:fill="FFFFFF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Физические лица - при обращении с заявлением о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 xml:space="preserve">предоставлении </w:t>
            </w:r>
            <w:r w:rsidRPr="00EE54DA">
              <w:rPr>
                <w:sz w:val="22"/>
                <w:shd w:val="clear" w:color="auto" w:fill="FFFFFF"/>
              </w:rPr>
              <w:lastRenderedPageBreak/>
              <w:t>земельного участка в собственность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бесплатно без проведения торгов в соответствии с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подпунктом 7 статьи 39.5 Земельного кодекса Российской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t>Федерации, пунктом 7 части 1 статьи 14 Закона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Краснодарского края от 5 ноября 2002 г. № 532-КЗ</w:t>
            </w:r>
            <w:r w:rsidR="00EE54DA">
              <w:rPr>
                <w:sz w:val="22"/>
                <w:shd w:val="clear" w:color="auto" w:fill="FFFFFF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«Об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основах регулирования земельных отношений в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Краснодарском крае»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lastRenderedPageBreak/>
              <w:t>результат предоставления муниципальной услуги,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proofErr w:type="gramStart"/>
            <w:r w:rsidRPr="00EE54DA">
              <w:rPr>
                <w:sz w:val="22"/>
                <w:shd w:val="clear" w:color="auto" w:fill="FFFFFF"/>
              </w:rPr>
              <w:t>указанный</w:t>
            </w:r>
            <w:proofErr w:type="gramEnd"/>
            <w:r w:rsidRPr="00EE54DA">
              <w:rPr>
                <w:sz w:val="22"/>
                <w:shd w:val="clear" w:color="auto" w:fill="FFFFFF"/>
              </w:rPr>
              <w:t xml:space="preserve"> в пункте 2.3.1 подраздела 2.3 раздела 2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  <w:shd w:val="clear" w:color="auto" w:fill="FFFFFF"/>
              </w:rPr>
              <w:lastRenderedPageBreak/>
              <w:t xml:space="preserve">Регламента, в виде </w:t>
            </w:r>
            <w:r w:rsidRPr="00EE54DA">
              <w:rPr>
                <w:sz w:val="22"/>
              </w:rPr>
              <w:t xml:space="preserve">постановления о </w:t>
            </w:r>
            <w:r w:rsidRPr="00EE54DA">
              <w:rPr>
                <w:sz w:val="22"/>
                <w:shd w:val="clear" w:color="auto" w:fill="FFFFFF"/>
              </w:rPr>
              <w:t xml:space="preserve"> предоставлении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земельного участка в собственность бесплатно или</w:t>
            </w:r>
          </w:p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</w:rPr>
              <w:t xml:space="preserve">решения </w:t>
            </w:r>
            <w:r w:rsidRPr="00EE54DA">
              <w:rPr>
                <w:sz w:val="22"/>
                <w:shd w:val="clear" w:color="auto" w:fill="FFFFFF"/>
              </w:rPr>
              <w:t>об отказе в предоставлении муниципальной</w:t>
            </w:r>
            <w:r w:rsidR="00EE54DA">
              <w:rPr>
                <w:sz w:val="22"/>
              </w:rPr>
              <w:t xml:space="preserve"> </w:t>
            </w:r>
            <w:r w:rsidRPr="00EE54DA">
              <w:rPr>
                <w:sz w:val="22"/>
                <w:shd w:val="clear" w:color="auto" w:fill="FFFFFF"/>
              </w:rPr>
              <w:t>услуги</w:t>
            </w:r>
          </w:p>
        </w:tc>
      </w:tr>
      <w:tr w:rsidR="002F2191" w:rsidTr="00EB102E"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803353">
            <w:pPr>
              <w:pStyle w:val="aff"/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</w:rPr>
              <w:t>Физические лица - при обращении с заявлением о предоставлении земельного участка в собственность бесплатно без проведения торгов в соответствии с подпунктом 7 статьи 39.5 Земельного кодекса Российской Федерации, пунктом 8 части 1 статьи 14 Закона Краснодарского края от 5 ноября 2002 г. № 532-КЗ</w:t>
            </w:r>
            <w:proofErr w:type="gramStart"/>
            <w:r w:rsidRPr="00EE54DA">
              <w:rPr>
                <w:sz w:val="22"/>
              </w:rPr>
              <w:t>«О</w:t>
            </w:r>
            <w:proofErr w:type="gramEnd"/>
            <w:r w:rsidRPr="00EE54DA">
              <w:rPr>
                <w:sz w:val="22"/>
              </w:rPr>
              <w:t>б основах регулирования земельных отношений в Краснодарском крае»</w:t>
            </w:r>
          </w:p>
        </w:tc>
        <w:tc>
          <w:tcPr>
            <w:tcW w:w="5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</w:rPr>
              <w:t>результат предоставления муниципальной услуги, указанный в пункте 2.3.1 подраздела 2.3 раздела 2 Регламента, в виде постановления о предоставлении земельного участка в собственность бесплатно или решения об отказе в предоставлении муниципальной услуги</w:t>
            </w:r>
          </w:p>
        </w:tc>
      </w:tr>
      <w:tr w:rsidR="002F2191" w:rsidTr="00EB102E"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Default="00C91EB9">
            <w:pPr>
              <w:pStyle w:val="aff"/>
              <w:widowControl w:val="0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bookmarkStart w:id="0" w:name="_GoBack"/>
            <w:bookmarkEnd w:id="0"/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</w:rPr>
              <w:t>От имени заявителя могут действовать его представители, наделённые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5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191" w:rsidRPr="00EE54DA" w:rsidRDefault="00803353" w:rsidP="00EE54DA">
            <w:pPr>
              <w:pStyle w:val="aff"/>
              <w:widowControl w:val="0"/>
              <w:ind w:firstLine="0"/>
              <w:jc w:val="left"/>
              <w:rPr>
                <w:sz w:val="22"/>
              </w:rPr>
            </w:pPr>
            <w:r w:rsidRPr="00EE54DA">
              <w:rPr>
                <w:sz w:val="22"/>
              </w:rPr>
              <w:t>результат предоставления муниципальной услуги, указанный в пункте 2.3.1 подраздела 2.3 раздела 2 Регламента, в виде постановления о предоставлении земельного участка в собственность бесплатно или решения об отказе в предоставлении муниципальной услуги</w:t>
            </w:r>
          </w:p>
        </w:tc>
      </w:tr>
    </w:tbl>
    <w:p w:rsidR="002F2191" w:rsidRDefault="002F2191">
      <w:pPr>
        <w:ind w:firstLine="0"/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</w:pPr>
    </w:p>
    <w:p w:rsidR="002F2191" w:rsidRDefault="002F2191">
      <w:pPr>
        <w:ind w:firstLine="0"/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</w:pPr>
    </w:p>
    <w:p w:rsidR="002F2191" w:rsidRDefault="002F2191">
      <w:pPr>
        <w:ind w:firstLine="0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2F2191" w:rsidRDefault="00803353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F2191" w:rsidRDefault="00B043E6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м</w:t>
      </w:r>
      <w:r w:rsidR="00803353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2F2191" w:rsidRDefault="00803353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Динской муниципальный район</w:t>
      </w:r>
    </w:p>
    <w:p w:rsidR="002F2191" w:rsidRDefault="00803353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Краснодарского края                                                                                          С.Е. Ляшенко</w:t>
      </w:r>
    </w:p>
    <w:p w:rsidR="002F2191" w:rsidRDefault="002F2191">
      <w:pPr>
        <w:ind w:firstLine="0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ind w:firstLine="0"/>
        <w:jc w:val="center"/>
      </w:pPr>
    </w:p>
    <w:sectPr w:rsidR="002F2191" w:rsidSect="00EB102E">
      <w:headerReference w:type="default" r:id="rId9"/>
      <w:footerReference w:type="default" r:id="rId10"/>
      <w:pgSz w:w="11906" w:h="16800"/>
      <w:pgMar w:top="1134" w:right="560" w:bottom="1134" w:left="1701" w:header="0" w:footer="415" w:gutter="0"/>
      <w:cols w:space="720"/>
      <w:formProt w:val="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353" w:rsidRDefault="00803353">
      <w:r>
        <w:separator/>
      </w:r>
    </w:p>
  </w:endnote>
  <w:endnote w:type="continuationSeparator" w:id="0">
    <w:p w:rsidR="00803353" w:rsidRDefault="00803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2F2191">
      <w:tc>
        <w:tcPr>
          <w:tcW w:w="3213" w:type="dxa"/>
        </w:tcPr>
        <w:p w:rsidR="002F2191" w:rsidRDefault="002F219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214" w:type="dxa"/>
        </w:tcPr>
        <w:p w:rsidR="002F2191" w:rsidRDefault="002F219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212" w:type="dxa"/>
        </w:tcPr>
        <w:p w:rsidR="002F2191" w:rsidRDefault="002F219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:rsidR="002F2191" w:rsidRDefault="002F2191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353" w:rsidRDefault="00803353">
      <w:r>
        <w:separator/>
      </w:r>
    </w:p>
  </w:footnote>
  <w:footnote w:type="continuationSeparator" w:id="0">
    <w:p w:rsidR="00803353" w:rsidRDefault="00803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top"/>
      <w:tblW w:w="5000" w:type="pct"/>
      <w:tblLayout w:type="fixed"/>
      <w:tblLook w:val="04A0" w:firstRow="1" w:lastRow="0" w:firstColumn="1" w:lastColumn="0" w:noHBand="0" w:noVBand="1"/>
    </w:tblPr>
    <w:tblGrid>
      <w:gridCol w:w="1972"/>
      <w:gridCol w:w="7889"/>
    </w:tblGrid>
    <w:sdt>
      <w:sdtPr>
        <w:id w:val="427707964"/>
        <w:docPartObj>
          <w:docPartGallery w:val="Page Numbers (Top of Page)"/>
          <w:docPartUnique/>
        </w:docPartObj>
      </w:sdtPr>
      <w:sdtEndPr>
        <w:rPr>
          <w:rFonts w:asciiTheme="majorHAnsi" w:eastAsiaTheme="majorEastAsia" w:hAnsiTheme="majorHAnsi" w:cstheme="majorBidi"/>
          <w:sz w:val="28"/>
          <w:szCs w:val="28"/>
        </w:rPr>
      </w:sdtEndPr>
      <w:sdtContent>
        <w:tr w:rsidR="006F2904">
          <w:trPr>
            <w:trHeight w:val="1080"/>
          </w:trPr>
          <w:tc>
            <w:tcPr>
              <w:tcW w:w="1000" w:type="pct"/>
              <w:tcBorders>
                <w:right w:val="triple" w:sz="4" w:space="0" w:color="4F81BD" w:themeColor="accent1"/>
              </w:tcBorders>
              <w:vAlign w:val="bottom"/>
            </w:tcPr>
            <w:p w:rsidR="006F2904" w:rsidRDefault="006F2904" w:rsidP="006F2904">
              <w:pPr>
                <w:pStyle w:val="afb"/>
                <w:jc w:val="center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4000" w:type="pct"/>
              <w:tcBorders>
                <w:left w:val="triple" w:sz="4" w:space="0" w:color="4F81BD" w:themeColor="accent1"/>
              </w:tcBorders>
              <w:vAlign w:val="bottom"/>
            </w:tcPr>
            <w:p w:rsidR="006F2904" w:rsidRDefault="006F2904">
              <w:pPr>
                <w:pStyle w:val="afb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t xml:space="preserve">                      </w:t>
              </w:r>
              <w:r w:rsidRPr="006F2904">
                <w:rPr>
                  <w:rFonts w:ascii="Times New Roman" w:hAnsi="Times New Roman" w:cs="Times New Roman"/>
                  <w:sz w:val="28"/>
                  <w:szCs w:val="28"/>
                </w:rPr>
                <w:fldChar w:fldCharType="begin"/>
              </w:r>
              <w:r w:rsidRPr="006F2904">
                <w:rPr>
                  <w:rFonts w:ascii="Times New Roman" w:hAnsi="Times New Roman" w:cs="Times New Roman"/>
                  <w:sz w:val="28"/>
                  <w:szCs w:val="28"/>
                </w:rPr>
                <w:instrText>PAGE    \* MERGEFORMAT</w:instrText>
              </w:r>
              <w:r w:rsidRPr="006F2904">
                <w:rPr>
                  <w:rFonts w:ascii="Times New Roman" w:hAnsi="Times New Roman" w:cs="Times New Roman"/>
                  <w:sz w:val="28"/>
                  <w:szCs w:val="28"/>
                </w:rPr>
                <w:fldChar w:fldCharType="separate"/>
              </w:r>
              <w:r w:rsidR="00C91EB9">
                <w:rPr>
                  <w:rFonts w:ascii="Times New Roman" w:hAnsi="Times New Roman" w:cs="Times New Roman"/>
                  <w:noProof/>
                  <w:sz w:val="28"/>
                  <w:szCs w:val="28"/>
                </w:rPr>
                <w:t>2</w:t>
              </w:r>
              <w:r w:rsidRPr="006F2904">
                <w:rPr>
                  <w:rFonts w:ascii="Times New Roman" w:hAnsi="Times New Roman" w:cs="Times New Roman"/>
                  <w:sz w:val="28"/>
                  <w:szCs w:val="28"/>
                </w:rPr>
                <w:fldChar w:fldCharType="end"/>
              </w:r>
            </w:p>
          </w:tc>
        </w:tr>
      </w:sdtContent>
    </w:sdt>
  </w:tbl>
  <w:p w:rsidR="000F1A1A" w:rsidRPr="000F1A1A" w:rsidRDefault="000F1A1A" w:rsidP="000F1A1A">
    <w:pPr>
      <w:pStyle w:val="af8"/>
      <w:ind w:firstLine="0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63E52"/>
    <w:multiLevelType w:val="multilevel"/>
    <w:tmpl w:val="C414EFD8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1">
    <w:nsid w:val="0A86574F"/>
    <w:multiLevelType w:val="multilevel"/>
    <w:tmpl w:val="9930677C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2">
    <w:nsid w:val="2C142818"/>
    <w:multiLevelType w:val="multilevel"/>
    <w:tmpl w:val="96DE5AD2"/>
    <w:lvl w:ilvl="0">
      <w:start w:val="2"/>
      <w:numFmt w:val="decimal"/>
      <w:lvlText w:val="%1."/>
      <w:lvlJc w:val="left"/>
      <w:pPr>
        <w:tabs>
          <w:tab w:val="num" w:pos="0"/>
        </w:tabs>
        <w:ind w:left="645" w:hanging="645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3">
    <w:nsid w:val="3F71263C"/>
    <w:multiLevelType w:val="multilevel"/>
    <w:tmpl w:val="F3FE1AD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4">
    <w:nsid w:val="42F31DC8"/>
    <w:multiLevelType w:val="multilevel"/>
    <w:tmpl w:val="624437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9B85FC8"/>
    <w:multiLevelType w:val="multilevel"/>
    <w:tmpl w:val="88B2992E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sz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cs="Times New Roman"/>
        <w:sz w:val="28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191"/>
    <w:rsid w:val="000B1708"/>
    <w:rsid w:val="000F1A1A"/>
    <w:rsid w:val="002F2191"/>
    <w:rsid w:val="003223CB"/>
    <w:rsid w:val="00636B83"/>
    <w:rsid w:val="006F2904"/>
    <w:rsid w:val="00803353"/>
    <w:rsid w:val="00B043E6"/>
    <w:rsid w:val="00C91EB9"/>
    <w:rsid w:val="00E160C1"/>
    <w:rsid w:val="00EB102E"/>
    <w:rsid w:val="00EB662D"/>
    <w:rsid w:val="00E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 w:bidi="ar-SA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mbria" w:eastAsia="Times New Roman" w:hAnsi="Cambria" w:cs="Times New Roman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qFormat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a3">
    <w:name w:val="Цветовое выделение"/>
    <w:qFormat/>
    <w:rPr>
      <w:b/>
      <w:color w:val="26282F"/>
    </w:rPr>
  </w:style>
  <w:style w:type="character" w:customStyle="1" w:styleId="a4">
    <w:name w:val="Гипертекстовая ссылка"/>
    <w:basedOn w:val="a3"/>
    <w:qFormat/>
    <w:rPr>
      <w:rFonts w:ascii="Times New Roman" w:hAnsi="Times New Roman" w:cs="Times New Roman"/>
      <w:b w:val="0"/>
      <w:color w:val="106BBE"/>
      <w:sz w:val="24"/>
      <w:szCs w:val="24"/>
    </w:rPr>
  </w:style>
  <w:style w:type="character" w:customStyle="1" w:styleId="a5">
    <w:name w:val="Цветовое выделение для Текст"/>
    <w:qFormat/>
    <w:rPr>
      <w:sz w:val="26"/>
    </w:rPr>
  </w:style>
  <w:style w:type="character" w:customStyle="1" w:styleId="a6">
    <w:name w:val="Верхний колонтитул Знак"/>
    <w:basedOn w:val="a0"/>
    <w:uiPriority w:val="99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ижний колонтитул Знак"/>
    <w:basedOn w:val="a0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7">
    <w:name w:val="Font Style177"/>
    <w:qFormat/>
    <w:rPr>
      <w:rFonts w:ascii="Times New Roman" w:hAnsi="Times New Roman"/>
      <w:sz w:val="26"/>
    </w:rPr>
  </w:style>
  <w:style w:type="character" w:styleId="a8">
    <w:name w:val="Emphasis"/>
    <w:basedOn w:val="a0"/>
    <w:qFormat/>
    <w:rPr>
      <w:rFonts w:ascii="Times New Roman" w:hAnsi="Times New Roman" w:cs="Times New Roman"/>
      <w:i/>
      <w:color w:val="000000"/>
      <w:sz w:val="24"/>
      <w:szCs w:val="24"/>
    </w:rPr>
  </w:style>
  <w:style w:type="character" w:customStyle="1" w:styleId="a9">
    <w:name w:val="Текст выноски Знак"/>
    <w:basedOn w:val="a0"/>
    <w:qFormat/>
    <w:rPr>
      <w:rFonts w:ascii="Tahoma" w:hAnsi="Tahoma" w:cs="Tahoma"/>
      <w:color w:val="000000"/>
      <w:sz w:val="16"/>
      <w:szCs w:val="16"/>
    </w:rPr>
  </w:style>
  <w:style w:type="character" w:styleId="aa">
    <w:name w:val="Hyperlink"/>
    <w:basedOn w:val="a0"/>
    <w:rPr>
      <w:rFonts w:ascii="Times New Roman" w:hAnsi="Times New Roman" w:cs="Times New Roman"/>
      <w:color w:val="0000FF"/>
      <w:sz w:val="24"/>
      <w:szCs w:val="24"/>
      <w:u w:val="single"/>
    </w:rPr>
  </w:style>
  <w:style w:type="character" w:customStyle="1" w:styleId="ab">
    <w:name w:val="Основной текст Знак"/>
    <w:basedOn w:val="a0"/>
    <w:qFormat/>
    <w:rPr>
      <w:rFonts w:ascii="Times New Roman" w:hAnsi="Times New Roman" w:cs="Times New Roman"/>
      <w:color w:val="000000"/>
      <w:sz w:val="20"/>
      <w:szCs w:val="20"/>
      <w:lang w:eastAsia="ar-SA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d">
    <w:name w:val="Body Text"/>
    <w:basedOn w:val="a"/>
    <w:pPr>
      <w:widowControl/>
      <w:suppressAutoHyphens/>
      <w:spacing w:after="140" w:line="276" w:lineRule="auto"/>
      <w:ind w:firstLine="0"/>
      <w:jc w:val="left"/>
    </w:pPr>
    <w:rPr>
      <w:rFonts w:ascii="Times New Roman" w:hAnsi="Times New Roman" w:cs="Times New Roman"/>
      <w:sz w:val="28"/>
      <w:szCs w:val="20"/>
      <w:lang w:eastAsia="ar-SA"/>
    </w:rPr>
  </w:style>
  <w:style w:type="paragraph" w:styleId="ae">
    <w:name w:val="List"/>
    <w:basedOn w:val="ad"/>
    <w:rPr>
      <w:rFonts w:cs="Lohit Devanagari"/>
    </w:rPr>
  </w:style>
  <w:style w:type="paragraph" w:styleId="af">
    <w:name w:val="caption"/>
    <w:basedOn w:val="a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af0">
    <w:name w:val="index heading"/>
    <w:basedOn w:val="a"/>
    <w:qFormat/>
    <w:rPr>
      <w:rFonts w:cs="Lohit Devanagari"/>
    </w:rPr>
  </w:style>
  <w:style w:type="paragraph" w:customStyle="1" w:styleId="11">
    <w:name w:val="Заголовок1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12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af1">
    <w:name w:val="Текст (справка)"/>
    <w:basedOn w:val="a"/>
    <w:next w:val="a"/>
    <w:qFormat/>
    <w:pPr>
      <w:ind w:left="170" w:right="170" w:firstLine="0"/>
      <w:jc w:val="left"/>
    </w:pPr>
  </w:style>
  <w:style w:type="paragraph" w:customStyle="1" w:styleId="af2">
    <w:name w:val="Комментарий"/>
    <w:basedOn w:val="af1"/>
    <w:next w:val="a"/>
    <w:qFormat/>
    <w:pPr>
      <w:spacing w:before="75"/>
    </w:pPr>
    <w:rPr>
      <w:color w:val="353842"/>
    </w:rPr>
  </w:style>
  <w:style w:type="paragraph" w:customStyle="1" w:styleId="af3">
    <w:name w:val="Нормальный (таблица)"/>
    <w:basedOn w:val="a"/>
    <w:next w:val="a"/>
    <w:qFormat/>
    <w:pPr>
      <w:ind w:firstLine="0"/>
    </w:pPr>
  </w:style>
  <w:style w:type="paragraph" w:customStyle="1" w:styleId="af4">
    <w:name w:val="Таблицы (моноширинный)"/>
    <w:basedOn w:val="a"/>
    <w:next w:val="a"/>
    <w:qFormat/>
    <w:pPr>
      <w:ind w:firstLine="0"/>
      <w:jc w:val="left"/>
    </w:pPr>
    <w:rPr>
      <w:rFonts w:ascii="Courier New" w:hAnsi="Courier New" w:cs="Courier New"/>
    </w:rPr>
  </w:style>
  <w:style w:type="paragraph" w:customStyle="1" w:styleId="af5">
    <w:name w:val="Прижатый влево"/>
    <w:basedOn w:val="a"/>
    <w:next w:val="a"/>
    <w:qFormat/>
    <w:pPr>
      <w:ind w:firstLine="0"/>
      <w:jc w:val="left"/>
    </w:pPr>
  </w:style>
  <w:style w:type="paragraph" w:styleId="af6">
    <w:name w:val="footnote text"/>
    <w:basedOn w:val="a"/>
    <w:next w:val="a"/>
    <w:rPr>
      <w:sz w:val="20"/>
      <w:szCs w:val="20"/>
    </w:rPr>
  </w:style>
  <w:style w:type="paragraph" w:customStyle="1" w:styleId="af7">
    <w:name w:val="Колонтитул"/>
    <w:basedOn w:val="a"/>
    <w:qFormat/>
  </w:style>
  <w:style w:type="paragraph" w:styleId="af8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9">
    <w:name w:val="footer"/>
    <w:basedOn w:val="a"/>
    <w:pPr>
      <w:tabs>
        <w:tab w:val="center" w:pos="4677"/>
        <w:tab w:val="right" w:pos="9355"/>
      </w:tabs>
    </w:pPr>
  </w:style>
  <w:style w:type="paragraph" w:customStyle="1" w:styleId="afa">
    <w:name w:val="Текст (лев. подпись)"/>
    <w:basedOn w:val="a"/>
    <w:next w:val="a"/>
    <w:qFormat/>
    <w:pPr>
      <w:ind w:firstLine="0"/>
      <w:jc w:val="left"/>
    </w:pPr>
    <w:rPr>
      <w:sz w:val="24"/>
      <w:szCs w:val="24"/>
    </w:rPr>
  </w:style>
  <w:style w:type="paragraph" w:styleId="afb">
    <w:name w:val="No Spacing"/>
    <w:link w:val="afc"/>
    <w:uiPriority w:val="1"/>
    <w:qFormat/>
    <w:pPr>
      <w:widowControl w:val="0"/>
      <w:ind w:firstLine="720"/>
      <w:jc w:val="both"/>
    </w:pPr>
    <w:rPr>
      <w:rFonts w:ascii="Arial" w:eastAsia="Times New Roman" w:hAnsi="Arial" w:cs="Arial"/>
      <w:sz w:val="26"/>
      <w:szCs w:val="26"/>
      <w:lang w:eastAsia="ru-RU" w:bidi="ar-SA"/>
    </w:rPr>
  </w:style>
  <w:style w:type="paragraph" w:customStyle="1" w:styleId="s1">
    <w:name w:val="s_1"/>
    <w:basedOn w:val="a"/>
    <w:qFormat/>
    <w:pPr>
      <w:widowControl/>
    </w:pPr>
  </w:style>
  <w:style w:type="paragraph" w:customStyle="1" w:styleId="s3">
    <w:name w:val="s_3"/>
    <w:basedOn w:val="a"/>
    <w:qFormat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e">
    <w:name w:val="List Paragraph"/>
    <w:basedOn w:val="a"/>
    <w:qFormat/>
    <w:pPr>
      <w:widowControl/>
      <w:suppressAutoHyphens/>
      <w:spacing w:after="200" w:line="276" w:lineRule="auto"/>
      <w:ind w:left="720" w:firstLine="0"/>
      <w:contextualSpacing/>
      <w:jc w:val="left"/>
    </w:pPr>
    <w:rPr>
      <w:rFonts w:ascii="Calibri" w:hAnsi="Calibri" w:cs="Noto Sans Devanagari"/>
      <w:sz w:val="22"/>
      <w:szCs w:val="22"/>
      <w:lang w:eastAsia="en-US"/>
    </w:rPr>
  </w:style>
  <w:style w:type="paragraph" w:customStyle="1" w:styleId="aff">
    <w:name w:val="Нормальный"/>
    <w:basedOn w:val="a"/>
    <w:qFormat/>
    <w:pPr>
      <w:widowControl/>
      <w:suppressAutoHyphens/>
      <w:textAlignment w:val="baseline"/>
    </w:pPr>
    <w:rPr>
      <w:rFonts w:ascii="Times New Roman" w:hAnsi="Times New Roman" w:cs="Times New Roman"/>
      <w:sz w:val="24"/>
      <w:szCs w:val="22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0"/>
      <w:szCs w:val="20"/>
      <w:lang w:eastAsia="ru-RU" w:bidi="ar-SA"/>
    </w:rPr>
  </w:style>
  <w:style w:type="paragraph" w:customStyle="1" w:styleId="s16">
    <w:name w:val="s_16"/>
    <w:basedOn w:val="a"/>
    <w:qFormat/>
    <w:pPr>
      <w:widowControl/>
      <w:ind w:firstLine="0"/>
      <w:contextualSpacing/>
      <w:jc w:val="left"/>
    </w:pPr>
    <w:rPr>
      <w:rFonts w:ascii="Times New Roman" w:hAnsi="Times New Roman" w:cs="Times New Roman"/>
      <w:sz w:val="28"/>
      <w:szCs w:val="24"/>
      <w:lang w:eastAsia="ar-SA"/>
    </w:rPr>
  </w:style>
  <w:style w:type="paragraph" w:customStyle="1" w:styleId="13">
    <w:name w:val="Сетка таблицы1"/>
    <w:basedOn w:val="12"/>
    <w:qFormat/>
  </w:style>
  <w:style w:type="paragraph" w:customStyle="1" w:styleId="indent1">
    <w:name w:val="indent_1"/>
    <w:basedOn w:val="a"/>
    <w:qFormat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Содержимое врезки"/>
    <w:basedOn w:val="a"/>
    <w:qFormat/>
  </w:style>
  <w:style w:type="character" w:customStyle="1" w:styleId="afc">
    <w:name w:val="Без интервала Знак"/>
    <w:basedOn w:val="a0"/>
    <w:link w:val="afb"/>
    <w:uiPriority w:val="1"/>
    <w:rsid w:val="006F2904"/>
    <w:rPr>
      <w:rFonts w:ascii="Arial" w:eastAsia="Times New Roman" w:hAnsi="Arial" w:cs="Arial"/>
      <w:sz w:val="26"/>
      <w:szCs w:val="26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 w:bidi="ar-SA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mbria" w:eastAsia="Times New Roman" w:hAnsi="Cambria" w:cs="Times New Roman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qFormat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a3">
    <w:name w:val="Цветовое выделение"/>
    <w:qFormat/>
    <w:rPr>
      <w:b/>
      <w:color w:val="26282F"/>
    </w:rPr>
  </w:style>
  <w:style w:type="character" w:customStyle="1" w:styleId="a4">
    <w:name w:val="Гипертекстовая ссылка"/>
    <w:basedOn w:val="a3"/>
    <w:qFormat/>
    <w:rPr>
      <w:rFonts w:ascii="Times New Roman" w:hAnsi="Times New Roman" w:cs="Times New Roman"/>
      <w:b w:val="0"/>
      <w:color w:val="106BBE"/>
      <w:sz w:val="24"/>
      <w:szCs w:val="24"/>
    </w:rPr>
  </w:style>
  <w:style w:type="character" w:customStyle="1" w:styleId="a5">
    <w:name w:val="Цветовое выделение для Текст"/>
    <w:qFormat/>
    <w:rPr>
      <w:sz w:val="26"/>
    </w:rPr>
  </w:style>
  <w:style w:type="character" w:customStyle="1" w:styleId="a6">
    <w:name w:val="Верхний колонтитул Знак"/>
    <w:basedOn w:val="a0"/>
    <w:uiPriority w:val="99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ижний колонтитул Знак"/>
    <w:basedOn w:val="a0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7">
    <w:name w:val="Font Style177"/>
    <w:qFormat/>
    <w:rPr>
      <w:rFonts w:ascii="Times New Roman" w:hAnsi="Times New Roman"/>
      <w:sz w:val="26"/>
    </w:rPr>
  </w:style>
  <w:style w:type="character" w:styleId="a8">
    <w:name w:val="Emphasis"/>
    <w:basedOn w:val="a0"/>
    <w:qFormat/>
    <w:rPr>
      <w:rFonts w:ascii="Times New Roman" w:hAnsi="Times New Roman" w:cs="Times New Roman"/>
      <w:i/>
      <w:color w:val="000000"/>
      <w:sz w:val="24"/>
      <w:szCs w:val="24"/>
    </w:rPr>
  </w:style>
  <w:style w:type="character" w:customStyle="1" w:styleId="a9">
    <w:name w:val="Текст выноски Знак"/>
    <w:basedOn w:val="a0"/>
    <w:qFormat/>
    <w:rPr>
      <w:rFonts w:ascii="Tahoma" w:hAnsi="Tahoma" w:cs="Tahoma"/>
      <w:color w:val="000000"/>
      <w:sz w:val="16"/>
      <w:szCs w:val="16"/>
    </w:rPr>
  </w:style>
  <w:style w:type="character" w:styleId="aa">
    <w:name w:val="Hyperlink"/>
    <w:basedOn w:val="a0"/>
    <w:rPr>
      <w:rFonts w:ascii="Times New Roman" w:hAnsi="Times New Roman" w:cs="Times New Roman"/>
      <w:color w:val="0000FF"/>
      <w:sz w:val="24"/>
      <w:szCs w:val="24"/>
      <w:u w:val="single"/>
    </w:rPr>
  </w:style>
  <w:style w:type="character" w:customStyle="1" w:styleId="ab">
    <w:name w:val="Основной текст Знак"/>
    <w:basedOn w:val="a0"/>
    <w:qFormat/>
    <w:rPr>
      <w:rFonts w:ascii="Times New Roman" w:hAnsi="Times New Roman" w:cs="Times New Roman"/>
      <w:color w:val="000000"/>
      <w:sz w:val="20"/>
      <w:szCs w:val="20"/>
      <w:lang w:eastAsia="ar-SA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d">
    <w:name w:val="Body Text"/>
    <w:basedOn w:val="a"/>
    <w:pPr>
      <w:widowControl/>
      <w:suppressAutoHyphens/>
      <w:spacing w:after="140" w:line="276" w:lineRule="auto"/>
      <w:ind w:firstLine="0"/>
      <w:jc w:val="left"/>
    </w:pPr>
    <w:rPr>
      <w:rFonts w:ascii="Times New Roman" w:hAnsi="Times New Roman" w:cs="Times New Roman"/>
      <w:sz w:val="28"/>
      <w:szCs w:val="20"/>
      <w:lang w:eastAsia="ar-SA"/>
    </w:rPr>
  </w:style>
  <w:style w:type="paragraph" w:styleId="ae">
    <w:name w:val="List"/>
    <w:basedOn w:val="ad"/>
    <w:rPr>
      <w:rFonts w:cs="Lohit Devanagari"/>
    </w:rPr>
  </w:style>
  <w:style w:type="paragraph" w:styleId="af">
    <w:name w:val="caption"/>
    <w:basedOn w:val="a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af0">
    <w:name w:val="index heading"/>
    <w:basedOn w:val="a"/>
    <w:qFormat/>
    <w:rPr>
      <w:rFonts w:cs="Lohit Devanagari"/>
    </w:rPr>
  </w:style>
  <w:style w:type="paragraph" w:customStyle="1" w:styleId="11">
    <w:name w:val="Заголовок1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12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af1">
    <w:name w:val="Текст (справка)"/>
    <w:basedOn w:val="a"/>
    <w:next w:val="a"/>
    <w:qFormat/>
    <w:pPr>
      <w:ind w:left="170" w:right="170" w:firstLine="0"/>
      <w:jc w:val="left"/>
    </w:pPr>
  </w:style>
  <w:style w:type="paragraph" w:customStyle="1" w:styleId="af2">
    <w:name w:val="Комментарий"/>
    <w:basedOn w:val="af1"/>
    <w:next w:val="a"/>
    <w:qFormat/>
    <w:pPr>
      <w:spacing w:before="75"/>
    </w:pPr>
    <w:rPr>
      <w:color w:val="353842"/>
    </w:rPr>
  </w:style>
  <w:style w:type="paragraph" w:customStyle="1" w:styleId="af3">
    <w:name w:val="Нормальный (таблица)"/>
    <w:basedOn w:val="a"/>
    <w:next w:val="a"/>
    <w:qFormat/>
    <w:pPr>
      <w:ind w:firstLine="0"/>
    </w:pPr>
  </w:style>
  <w:style w:type="paragraph" w:customStyle="1" w:styleId="af4">
    <w:name w:val="Таблицы (моноширинный)"/>
    <w:basedOn w:val="a"/>
    <w:next w:val="a"/>
    <w:qFormat/>
    <w:pPr>
      <w:ind w:firstLine="0"/>
      <w:jc w:val="left"/>
    </w:pPr>
    <w:rPr>
      <w:rFonts w:ascii="Courier New" w:hAnsi="Courier New" w:cs="Courier New"/>
    </w:rPr>
  </w:style>
  <w:style w:type="paragraph" w:customStyle="1" w:styleId="af5">
    <w:name w:val="Прижатый влево"/>
    <w:basedOn w:val="a"/>
    <w:next w:val="a"/>
    <w:qFormat/>
    <w:pPr>
      <w:ind w:firstLine="0"/>
      <w:jc w:val="left"/>
    </w:pPr>
  </w:style>
  <w:style w:type="paragraph" w:styleId="af6">
    <w:name w:val="footnote text"/>
    <w:basedOn w:val="a"/>
    <w:next w:val="a"/>
    <w:rPr>
      <w:sz w:val="20"/>
      <w:szCs w:val="20"/>
    </w:rPr>
  </w:style>
  <w:style w:type="paragraph" w:customStyle="1" w:styleId="af7">
    <w:name w:val="Колонтитул"/>
    <w:basedOn w:val="a"/>
    <w:qFormat/>
  </w:style>
  <w:style w:type="paragraph" w:styleId="af8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9">
    <w:name w:val="footer"/>
    <w:basedOn w:val="a"/>
    <w:pPr>
      <w:tabs>
        <w:tab w:val="center" w:pos="4677"/>
        <w:tab w:val="right" w:pos="9355"/>
      </w:tabs>
    </w:pPr>
  </w:style>
  <w:style w:type="paragraph" w:customStyle="1" w:styleId="afa">
    <w:name w:val="Текст (лев. подпись)"/>
    <w:basedOn w:val="a"/>
    <w:next w:val="a"/>
    <w:qFormat/>
    <w:pPr>
      <w:ind w:firstLine="0"/>
      <w:jc w:val="left"/>
    </w:pPr>
    <w:rPr>
      <w:sz w:val="24"/>
      <w:szCs w:val="24"/>
    </w:rPr>
  </w:style>
  <w:style w:type="paragraph" w:styleId="afb">
    <w:name w:val="No Spacing"/>
    <w:link w:val="afc"/>
    <w:uiPriority w:val="1"/>
    <w:qFormat/>
    <w:pPr>
      <w:widowControl w:val="0"/>
      <w:ind w:firstLine="720"/>
      <w:jc w:val="both"/>
    </w:pPr>
    <w:rPr>
      <w:rFonts w:ascii="Arial" w:eastAsia="Times New Roman" w:hAnsi="Arial" w:cs="Arial"/>
      <w:sz w:val="26"/>
      <w:szCs w:val="26"/>
      <w:lang w:eastAsia="ru-RU" w:bidi="ar-SA"/>
    </w:rPr>
  </w:style>
  <w:style w:type="paragraph" w:customStyle="1" w:styleId="s1">
    <w:name w:val="s_1"/>
    <w:basedOn w:val="a"/>
    <w:qFormat/>
    <w:pPr>
      <w:widowControl/>
    </w:pPr>
  </w:style>
  <w:style w:type="paragraph" w:customStyle="1" w:styleId="s3">
    <w:name w:val="s_3"/>
    <w:basedOn w:val="a"/>
    <w:qFormat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e">
    <w:name w:val="List Paragraph"/>
    <w:basedOn w:val="a"/>
    <w:qFormat/>
    <w:pPr>
      <w:widowControl/>
      <w:suppressAutoHyphens/>
      <w:spacing w:after="200" w:line="276" w:lineRule="auto"/>
      <w:ind w:left="720" w:firstLine="0"/>
      <w:contextualSpacing/>
      <w:jc w:val="left"/>
    </w:pPr>
    <w:rPr>
      <w:rFonts w:ascii="Calibri" w:hAnsi="Calibri" w:cs="Noto Sans Devanagari"/>
      <w:sz w:val="22"/>
      <w:szCs w:val="22"/>
      <w:lang w:eastAsia="en-US"/>
    </w:rPr>
  </w:style>
  <w:style w:type="paragraph" w:customStyle="1" w:styleId="aff">
    <w:name w:val="Нормальный"/>
    <w:basedOn w:val="a"/>
    <w:qFormat/>
    <w:pPr>
      <w:widowControl/>
      <w:suppressAutoHyphens/>
      <w:textAlignment w:val="baseline"/>
    </w:pPr>
    <w:rPr>
      <w:rFonts w:ascii="Times New Roman" w:hAnsi="Times New Roman" w:cs="Times New Roman"/>
      <w:sz w:val="24"/>
      <w:szCs w:val="22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0"/>
      <w:szCs w:val="20"/>
      <w:lang w:eastAsia="ru-RU" w:bidi="ar-SA"/>
    </w:rPr>
  </w:style>
  <w:style w:type="paragraph" w:customStyle="1" w:styleId="s16">
    <w:name w:val="s_16"/>
    <w:basedOn w:val="a"/>
    <w:qFormat/>
    <w:pPr>
      <w:widowControl/>
      <w:ind w:firstLine="0"/>
      <w:contextualSpacing/>
      <w:jc w:val="left"/>
    </w:pPr>
    <w:rPr>
      <w:rFonts w:ascii="Times New Roman" w:hAnsi="Times New Roman" w:cs="Times New Roman"/>
      <w:sz w:val="28"/>
      <w:szCs w:val="24"/>
      <w:lang w:eastAsia="ar-SA"/>
    </w:rPr>
  </w:style>
  <w:style w:type="paragraph" w:customStyle="1" w:styleId="13">
    <w:name w:val="Сетка таблицы1"/>
    <w:basedOn w:val="12"/>
    <w:qFormat/>
  </w:style>
  <w:style w:type="paragraph" w:customStyle="1" w:styleId="indent1">
    <w:name w:val="indent_1"/>
    <w:basedOn w:val="a"/>
    <w:qFormat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Содержимое врезки"/>
    <w:basedOn w:val="a"/>
    <w:qFormat/>
  </w:style>
  <w:style w:type="character" w:customStyle="1" w:styleId="afc">
    <w:name w:val="Без интервала Знак"/>
    <w:basedOn w:val="a0"/>
    <w:link w:val="afb"/>
    <w:uiPriority w:val="1"/>
    <w:rsid w:val="006F2904"/>
    <w:rPr>
      <w:rFonts w:ascii="Arial" w:eastAsia="Times New Roman" w:hAnsi="Arial" w:cs="Arial"/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C6E66-D64D-4BB3-BC70-EED993C0A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dc:description>Документ экспортирован из системы ГАРАНТ</dc:description>
  <cp:lastModifiedBy>user123</cp:lastModifiedBy>
  <cp:revision>5</cp:revision>
  <cp:lastPrinted>2026-09-10T05:25:00Z</cp:lastPrinted>
  <dcterms:created xsi:type="dcterms:W3CDTF">2026-09-09T14:35:00Z</dcterms:created>
  <dcterms:modified xsi:type="dcterms:W3CDTF">2026-09-10T11:12:00Z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user350</vt:lpwstr>
  </property>
</Properties>
</file>