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F1F4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</w:t>
      </w:r>
      <w:r w:rsidR="00E272B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6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E272B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работ</w:t>
      </w:r>
      <w:r w:rsidR="00C126B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для нужд Администрации МО Динской район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F7735E" w:rsidRPr="00F7735E" w:rsidRDefault="00C126BD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Администрация МО Динской район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Динской район, ст. Динская, ул. </w:t>
      </w:r>
      <w:r w:rsidR="00C126BD"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Динской район, ст. Динская, ул. </w:t>
      </w:r>
      <w:r w:rsidR="00C126BD"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 w:rsidR="00C126BD">
        <w:rPr>
          <w:rFonts w:ascii="Times New Roman" w:hAnsi="Times New Roman" w:cs="Times New Roman"/>
          <w:color w:val="auto"/>
          <w:sz w:val="24"/>
          <w:szCs w:val="24"/>
        </w:rPr>
        <w:t>6-17-02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152D13" w:rsidRPr="00935E97">
        <w:tc>
          <w:tcPr>
            <w:tcW w:w="9072" w:type="dxa"/>
            <w:vAlign w:val="center"/>
          </w:tcPr>
          <w:p w:rsidR="00152D13" w:rsidRPr="00DC367D" w:rsidRDefault="00E272BE" w:rsidP="00E272BE">
            <w:pPr>
              <w:spacing w:line="21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№1:</w:t>
            </w:r>
            <w:r>
              <w:rPr>
                <w:b/>
              </w:rPr>
              <w:t xml:space="preserve"> </w:t>
            </w:r>
            <w:r w:rsidRPr="00E272BE">
              <w:rPr>
                <w:sz w:val="28"/>
                <w:szCs w:val="28"/>
              </w:rPr>
              <w:t xml:space="preserve">Выполнение работ по межеванию земельных участков под ИЖС в ст. Пластуновской </w:t>
            </w:r>
            <w:proofErr w:type="spellStart"/>
            <w:r w:rsidRPr="00E272BE">
              <w:rPr>
                <w:sz w:val="28"/>
                <w:szCs w:val="28"/>
              </w:rPr>
              <w:t>Динского</w:t>
            </w:r>
            <w:proofErr w:type="spellEnd"/>
            <w:r w:rsidRPr="00E272B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76" w:type="dxa"/>
            <w:vAlign w:val="center"/>
          </w:tcPr>
          <w:p w:rsidR="00152D13" w:rsidRDefault="00E272BE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401 488,75</w:t>
            </w:r>
            <w:r w:rsidR="00DC3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рублей</w:t>
            </w:r>
          </w:p>
        </w:tc>
      </w:tr>
      <w:tr w:rsidR="00E272BE" w:rsidRPr="00935E97">
        <w:tc>
          <w:tcPr>
            <w:tcW w:w="9072" w:type="dxa"/>
            <w:vAlign w:val="center"/>
          </w:tcPr>
          <w:p w:rsidR="00E272BE" w:rsidRDefault="00E272BE" w:rsidP="00E272BE">
            <w:pPr>
              <w:spacing w:line="21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ЛОТ №2: </w:t>
            </w:r>
            <w:r w:rsidRPr="00E272BE">
              <w:rPr>
                <w:sz w:val="28"/>
                <w:szCs w:val="28"/>
              </w:rPr>
              <w:t xml:space="preserve">Выполнение работ по планировке территорий земельных участков под ИЖС </w:t>
            </w:r>
            <w:proofErr w:type="gramStart"/>
            <w:r w:rsidRPr="00E272BE">
              <w:rPr>
                <w:sz w:val="28"/>
                <w:szCs w:val="28"/>
              </w:rPr>
              <w:t>в</w:t>
            </w:r>
            <w:proofErr w:type="gramEnd"/>
            <w:r w:rsidRPr="00E272BE">
              <w:rPr>
                <w:sz w:val="28"/>
                <w:szCs w:val="28"/>
              </w:rPr>
              <w:t xml:space="preserve"> с. Красносельском </w:t>
            </w:r>
            <w:proofErr w:type="spellStart"/>
            <w:r w:rsidRPr="00E272BE">
              <w:rPr>
                <w:sz w:val="28"/>
                <w:szCs w:val="28"/>
              </w:rPr>
              <w:t>Динского</w:t>
            </w:r>
            <w:proofErr w:type="spellEnd"/>
            <w:r w:rsidRPr="00E272B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76" w:type="dxa"/>
            <w:vAlign w:val="center"/>
          </w:tcPr>
          <w:p w:rsidR="00E272BE" w:rsidRDefault="00E272BE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300 000,00 рублей</w:t>
            </w:r>
          </w:p>
        </w:tc>
      </w:tr>
      <w:tr w:rsidR="00E272BE" w:rsidRPr="00935E97">
        <w:tc>
          <w:tcPr>
            <w:tcW w:w="9072" w:type="dxa"/>
            <w:vAlign w:val="center"/>
          </w:tcPr>
          <w:p w:rsidR="00E272BE" w:rsidRDefault="00E272BE" w:rsidP="00E272BE">
            <w:pPr>
              <w:spacing w:line="21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ЛОТ №3: </w:t>
            </w:r>
            <w:r w:rsidRPr="00E272BE">
              <w:rPr>
                <w:sz w:val="28"/>
                <w:szCs w:val="28"/>
              </w:rPr>
              <w:t xml:space="preserve">Выполнение работ по межеванию земельных участков под ИЖС </w:t>
            </w:r>
            <w:proofErr w:type="gramStart"/>
            <w:r w:rsidRPr="00E272BE">
              <w:rPr>
                <w:sz w:val="28"/>
                <w:szCs w:val="28"/>
              </w:rPr>
              <w:t>в</w:t>
            </w:r>
            <w:proofErr w:type="gramEnd"/>
            <w:r w:rsidRPr="00E272BE">
              <w:rPr>
                <w:sz w:val="28"/>
                <w:szCs w:val="28"/>
              </w:rPr>
              <w:t xml:space="preserve"> с. Красносельском </w:t>
            </w:r>
            <w:proofErr w:type="spellStart"/>
            <w:r w:rsidRPr="00E272BE">
              <w:rPr>
                <w:sz w:val="28"/>
                <w:szCs w:val="28"/>
              </w:rPr>
              <w:t>Динского</w:t>
            </w:r>
            <w:proofErr w:type="spellEnd"/>
            <w:r w:rsidRPr="00E272B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76" w:type="dxa"/>
            <w:vAlign w:val="center"/>
          </w:tcPr>
          <w:p w:rsidR="00E272BE" w:rsidRDefault="00E272BE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423 793,52 рублей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E272B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26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ноября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E272B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A30C2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декабря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Торгово-промышленная палата </w:t>
      </w:r>
      <w:proofErr w:type="spellStart"/>
      <w:r w:rsidR="00D23824">
        <w:rPr>
          <w:rFonts w:ascii="Times New Roman" w:hAnsi="Times New Roman" w:cs="Times New Roman"/>
          <w:color w:val="auto"/>
          <w:sz w:val="24"/>
          <w:szCs w:val="24"/>
        </w:rPr>
        <w:t>Динского</w:t>
      </w:r>
      <w:proofErr w:type="spellEnd"/>
      <w:r w:rsidR="00D23824">
        <w:rPr>
          <w:rFonts w:ascii="Times New Roman" w:hAnsi="Times New Roman" w:cs="Times New Roman"/>
          <w:color w:val="auto"/>
          <w:sz w:val="24"/>
          <w:szCs w:val="24"/>
        </w:rPr>
        <w:t xml:space="preserve">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E272B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18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декабря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 w:rsidR="00E272B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E905B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E272BE">
        <w:rPr>
          <w:rFonts w:ascii="Times New Roman" w:hAnsi="Times New Roman" w:cs="Times New Roman"/>
          <w:noProof/>
          <w:color w:val="808080"/>
        </w:rPr>
        <w:t>F:\0 ДОКУМЕНТЫ\0 ТОРГИ 2009\356-а Межевание АМОДР\0 Извещение 356-а.docx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96A10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279A"/>
    <w:rsid w:val="004452A1"/>
    <w:rsid w:val="00454617"/>
    <w:rsid w:val="004810BE"/>
    <w:rsid w:val="00495D9A"/>
    <w:rsid w:val="004A7571"/>
    <w:rsid w:val="004A7727"/>
    <w:rsid w:val="004B1619"/>
    <w:rsid w:val="004B432D"/>
    <w:rsid w:val="004C6999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7F7AF0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36B4"/>
    <w:rsid w:val="008D69E6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9002A"/>
    <w:rsid w:val="00991520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30C28"/>
    <w:rsid w:val="00A41D23"/>
    <w:rsid w:val="00A4286F"/>
    <w:rsid w:val="00A43ECA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4626"/>
    <w:rsid w:val="00C05AFE"/>
    <w:rsid w:val="00C126BD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40C9"/>
    <w:rsid w:val="00CC6C3B"/>
    <w:rsid w:val="00CC746F"/>
    <w:rsid w:val="00CE7A70"/>
    <w:rsid w:val="00CF7269"/>
    <w:rsid w:val="00CF76AF"/>
    <w:rsid w:val="00CF7AA2"/>
    <w:rsid w:val="00D0227D"/>
    <w:rsid w:val="00D062B0"/>
    <w:rsid w:val="00D076BC"/>
    <w:rsid w:val="00D167C1"/>
    <w:rsid w:val="00D17EFE"/>
    <w:rsid w:val="00D23824"/>
    <w:rsid w:val="00D26D94"/>
    <w:rsid w:val="00D27E6D"/>
    <w:rsid w:val="00D52044"/>
    <w:rsid w:val="00D65917"/>
    <w:rsid w:val="00DA6007"/>
    <w:rsid w:val="00DB0A67"/>
    <w:rsid w:val="00DB2EC6"/>
    <w:rsid w:val="00DC367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272BE"/>
    <w:rsid w:val="00E31D6E"/>
    <w:rsid w:val="00E3474A"/>
    <w:rsid w:val="00E413A6"/>
    <w:rsid w:val="00E41BDF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5B8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7735E"/>
    <w:rsid w:val="00F9747B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3C65-D000-46FD-B41E-E76CBFB7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creator>Computer</dc:creator>
  <cp:lastModifiedBy>computer</cp:lastModifiedBy>
  <cp:revision>3</cp:revision>
  <cp:lastPrinted>2007-04-24T09:33:00Z</cp:lastPrinted>
  <dcterms:created xsi:type="dcterms:W3CDTF">2007-04-24T09:28:00Z</dcterms:created>
  <dcterms:modified xsi:type="dcterms:W3CDTF">2007-04-24T09:33:00Z</dcterms:modified>
</cp:coreProperties>
</file>